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430" w:rsidRPr="00F81E46" w:rsidRDefault="00FA7430" w:rsidP="00FA7430">
      <w:pPr>
        <w:jc w:val="both"/>
      </w:pPr>
    </w:p>
    <w:p w:rsidR="00FA7430" w:rsidRPr="00F81E46" w:rsidRDefault="00FA7430" w:rsidP="00FA7430">
      <w:pPr>
        <w:jc w:val="right"/>
      </w:pPr>
      <w:r w:rsidRPr="00F81E46">
        <w:t>Препис</w:t>
      </w:r>
    </w:p>
    <w:p w:rsidR="00FA7430" w:rsidRPr="00F81E46" w:rsidRDefault="00FA7430" w:rsidP="00FA7430">
      <w:pPr>
        <w:jc w:val="right"/>
      </w:pPr>
    </w:p>
    <w:p w:rsidR="00FA7430" w:rsidRPr="00F81E46" w:rsidRDefault="00FA7430" w:rsidP="00FA743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A7430" w:rsidRPr="00F81E46" w:rsidRDefault="00FA7430" w:rsidP="00FA7430">
      <w:pPr>
        <w:jc w:val="center"/>
        <w:rPr>
          <w:b/>
          <w:u w:val="single"/>
        </w:rPr>
      </w:pPr>
    </w:p>
    <w:p w:rsidR="00FA7430" w:rsidRPr="00F81E46" w:rsidRDefault="00FA7430" w:rsidP="00FA7430">
      <w:pPr>
        <w:jc w:val="center"/>
        <w:rPr>
          <w:b/>
          <w:u w:val="single"/>
        </w:rPr>
      </w:pPr>
    </w:p>
    <w:p w:rsidR="00FA7430" w:rsidRPr="00F81E46" w:rsidRDefault="00FA7430" w:rsidP="00FA743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A7430" w:rsidRPr="00F81E46" w:rsidRDefault="00FA7430" w:rsidP="00FA7430">
      <w:pPr>
        <w:jc w:val="center"/>
        <w:rPr>
          <w:b/>
        </w:rPr>
      </w:pPr>
    </w:p>
    <w:p w:rsidR="00FA7430" w:rsidRPr="00F81E46" w:rsidRDefault="00FA7430" w:rsidP="00FA7430">
      <w:pPr>
        <w:jc w:val="center"/>
        <w:rPr>
          <w:b/>
        </w:rPr>
      </w:pPr>
      <w:r>
        <w:rPr>
          <w:b/>
        </w:rPr>
        <w:t>№ 428</w:t>
      </w:r>
    </w:p>
    <w:p w:rsidR="00FA7430" w:rsidRPr="00F81E46" w:rsidRDefault="00FA7430" w:rsidP="00FA7430">
      <w:pPr>
        <w:jc w:val="center"/>
        <w:rPr>
          <w:b/>
        </w:rPr>
      </w:pPr>
    </w:p>
    <w:p w:rsidR="00FA7430" w:rsidRPr="00F81E46" w:rsidRDefault="00FA7430" w:rsidP="00FA743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FA7430" w:rsidRPr="00F81E46" w:rsidRDefault="00FA7430" w:rsidP="00FA7430">
      <w:pPr>
        <w:jc w:val="center"/>
        <w:rPr>
          <w:b/>
        </w:rPr>
      </w:pPr>
    </w:p>
    <w:p w:rsidR="00FA7430" w:rsidRDefault="00FA7430" w:rsidP="00FA7430">
      <w:pPr>
        <w:jc w:val="both"/>
        <w:rPr>
          <w:lang w:val="ru-RU"/>
        </w:rPr>
      </w:pPr>
      <w:r w:rsidRPr="00F81E46">
        <w:rPr>
          <w:b/>
        </w:rPr>
        <w:t>ОТНОСНО:</w:t>
      </w:r>
      <w:r w:rsidRPr="00F81E46">
        <w:t xml:space="preserve"> </w:t>
      </w:r>
      <w:r w:rsidRPr="00162F42">
        <w:rPr>
          <w:lang w:val="ru-RU"/>
        </w:rPr>
        <w:t xml:space="preserve">Приемане на </w:t>
      </w:r>
      <w:proofErr w:type="spellStart"/>
      <w:r w:rsidRPr="00162F42">
        <w:rPr>
          <w:lang w:val="ru-RU"/>
        </w:rPr>
        <w:t>Програма</w:t>
      </w:r>
      <w:proofErr w:type="spellEnd"/>
      <w:r w:rsidRPr="00162F42">
        <w:rPr>
          <w:lang w:val="ru-RU"/>
        </w:rPr>
        <w:t xml:space="preserve"> за управление </w:t>
      </w:r>
      <w:r w:rsidRPr="00162F42">
        <w:t xml:space="preserve"> и разпореждане с имотите -</w:t>
      </w:r>
      <w:r w:rsidRPr="00162F42">
        <w:rPr>
          <w:lang w:val="ru-RU"/>
        </w:rPr>
        <w:t xml:space="preserve"> </w:t>
      </w:r>
      <w:proofErr w:type="spellStart"/>
      <w:r w:rsidRPr="00162F42">
        <w:rPr>
          <w:lang w:val="ru-RU"/>
        </w:rPr>
        <w:t>общинска</w:t>
      </w:r>
      <w:proofErr w:type="spellEnd"/>
      <w:r w:rsidRPr="00162F42">
        <w:rPr>
          <w:lang w:val="ru-RU"/>
        </w:rPr>
        <w:t xml:space="preserve"> собственост за 202</w:t>
      </w:r>
      <w:r w:rsidRPr="00162F42">
        <w:t xml:space="preserve">6 </w:t>
      </w:r>
      <w:r w:rsidRPr="00162F42">
        <w:rPr>
          <w:lang w:val="ru-RU"/>
        </w:rPr>
        <w:t>година</w:t>
      </w:r>
      <w:r w:rsidR="00A71016">
        <w:rPr>
          <w:lang w:val="ru-RU"/>
        </w:rPr>
        <w:t>.</w:t>
      </w:r>
      <w:bookmarkStart w:id="0" w:name="_GoBack"/>
      <w:bookmarkEnd w:id="0"/>
      <w:r>
        <w:rPr>
          <w:lang w:val="ru-RU"/>
        </w:rPr>
        <w:t xml:space="preserve">    </w:t>
      </w:r>
    </w:p>
    <w:p w:rsidR="00FA7430" w:rsidRDefault="00FA7430" w:rsidP="00FA7430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</w:t>
      </w:r>
    </w:p>
    <w:p w:rsidR="00FA7430" w:rsidRPr="00F81E46" w:rsidRDefault="00A71016" w:rsidP="00FA7430">
      <w:pPr>
        <w:jc w:val="both"/>
      </w:pPr>
      <w:r>
        <w:rPr>
          <w:b/>
        </w:rPr>
        <w:t>ПО ПРЕДЛОЖЕНИЕ НА</w:t>
      </w:r>
      <w:r w:rsidR="00FA7430" w:rsidRPr="00F81E46">
        <w:rPr>
          <w:b/>
        </w:rPr>
        <w:t xml:space="preserve">: </w:t>
      </w:r>
      <w:r w:rsidR="00FA7430">
        <w:t>Кмета на Общината</w:t>
      </w:r>
    </w:p>
    <w:p w:rsidR="00FA7430" w:rsidRPr="00F81E46" w:rsidRDefault="00FA7430" w:rsidP="00FA7430">
      <w:pPr>
        <w:jc w:val="both"/>
      </w:pPr>
    </w:p>
    <w:p w:rsidR="00FA7430" w:rsidRPr="00F81E46" w:rsidRDefault="00FA7430" w:rsidP="00FA7430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FA7430" w:rsidRPr="00F81E46" w:rsidRDefault="00FA7430" w:rsidP="00FA7430">
      <w:pPr>
        <w:jc w:val="both"/>
        <w:rPr>
          <w:b/>
        </w:rPr>
      </w:pPr>
    </w:p>
    <w:p w:rsidR="00FA7430" w:rsidRPr="00F81E46" w:rsidRDefault="00FA7430" w:rsidP="00FA7430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FA7430" w:rsidRPr="00F81E46" w:rsidRDefault="00FA7430" w:rsidP="00FA7430">
      <w:pPr>
        <w:jc w:val="both"/>
        <w:rPr>
          <w:b/>
        </w:rPr>
      </w:pPr>
    </w:p>
    <w:p w:rsidR="00FA7430" w:rsidRDefault="00FA7430" w:rsidP="00FA7430">
      <w:pPr>
        <w:jc w:val="both"/>
        <w:rPr>
          <w:sz w:val="22"/>
          <w:szCs w:val="22"/>
        </w:rPr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BC2718">
        <w:t>чл. 21, ал. 1, т. 8 и ал. 2 от Закона за местното самоуправление и местната ад</w:t>
      </w:r>
      <w:r>
        <w:t>министрация,</w:t>
      </w:r>
      <w:r w:rsidRPr="00BC2718">
        <w:t xml:space="preserve"> чл. 8, ал. 9 от Закона за общинската собственост</w:t>
      </w:r>
      <w:r>
        <w:t xml:space="preserve">, </w:t>
      </w:r>
      <w:r w:rsidRPr="001403A9">
        <w:t>чл.3, ал.2 от Наредба за реда за придобиване, стопанисване, управление и разпореждане с общинско имущество</w:t>
      </w:r>
      <w:r>
        <w:t xml:space="preserve"> на Общински съвет Гулянци и </w:t>
      </w:r>
      <w:r w:rsidRPr="001403A9">
        <w:t>чл.5, ал.1, т. 7 и чл. 6 от Правилника за организацията и дейността на Общински съвет Гулянци</w:t>
      </w:r>
      <w:r>
        <w:rPr>
          <w:color w:val="000000"/>
        </w:rPr>
        <w:t xml:space="preserve">, </w:t>
      </w:r>
      <w:r>
        <w:rPr>
          <w:sz w:val="22"/>
          <w:szCs w:val="22"/>
        </w:rPr>
        <w:t>ОбС Гулянци</w:t>
      </w:r>
    </w:p>
    <w:p w:rsidR="00FA7430" w:rsidRDefault="00FA7430" w:rsidP="00FA7430">
      <w:pPr>
        <w:jc w:val="both"/>
      </w:pPr>
    </w:p>
    <w:p w:rsidR="00FA7430" w:rsidRPr="007A6425" w:rsidRDefault="00FA7430" w:rsidP="00FA7430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FA7430" w:rsidRDefault="00FA7430" w:rsidP="00FA7430"/>
    <w:p w:rsidR="00FA7430" w:rsidRDefault="00FA7430" w:rsidP="00FA7430">
      <w:pPr>
        <w:pStyle w:val="a4"/>
        <w:numPr>
          <w:ilvl w:val="0"/>
          <w:numId w:val="2"/>
        </w:numPr>
        <w:jc w:val="both"/>
      </w:pPr>
      <w:r>
        <w:t>Приема Програма за управление и разпореждане с имотите – общинска собственост за 2026 г. по представения проект.</w:t>
      </w:r>
    </w:p>
    <w:p w:rsidR="00FA7430" w:rsidRPr="00BC2718" w:rsidRDefault="00FA7430" w:rsidP="00FA7430">
      <w:pPr>
        <w:pStyle w:val="a4"/>
        <w:numPr>
          <w:ilvl w:val="0"/>
          <w:numId w:val="2"/>
        </w:numPr>
        <w:jc w:val="both"/>
      </w:pPr>
      <w:r>
        <w:t>Възлага на Кмета на община Гулянци да организира и осъществи изпълнението на приетата Програма, като предприеме всички необходими административни и фактически действия по нейното прилагане.</w:t>
      </w:r>
    </w:p>
    <w:p w:rsidR="00FA7430" w:rsidRDefault="00FA7430" w:rsidP="00FA7430"/>
    <w:p w:rsidR="00FA7430" w:rsidRDefault="00FA7430" w:rsidP="00FA7430"/>
    <w:p w:rsidR="00A71016" w:rsidRDefault="00A71016" w:rsidP="00FA7430"/>
    <w:p w:rsidR="00A71016" w:rsidRDefault="00A71016" w:rsidP="00FA7430"/>
    <w:p w:rsidR="00A71016" w:rsidRDefault="00A71016" w:rsidP="00FA7430"/>
    <w:p w:rsidR="00FA7430" w:rsidRDefault="00FA7430" w:rsidP="00FA7430"/>
    <w:p w:rsidR="00FA7430" w:rsidRDefault="00FA7430" w:rsidP="00FA743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FA7430" w:rsidRPr="00B732C2" w:rsidRDefault="00FA7430" w:rsidP="00FA743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FA7430" w:rsidRPr="00B732C2" w:rsidRDefault="00FA7430" w:rsidP="00FA7430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FA7430" w:rsidRPr="00B732C2" w:rsidRDefault="00FA7430" w:rsidP="00FA7430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F517E7" w:rsidRDefault="00F517E7"/>
    <w:sectPr w:rsidR="00F51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D630A"/>
    <w:multiLevelType w:val="hybridMultilevel"/>
    <w:tmpl w:val="F0687C78"/>
    <w:lvl w:ilvl="0" w:tplc="533C778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D3F78FD"/>
    <w:multiLevelType w:val="multilevel"/>
    <w:tmpl w:val="B134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3"/>
    <w:rsid w:val="001E1A83"/>
    <w:rsid w:val="00A71016"/>
    <w:rsid w:val="00F517E7"/>
    <w:rsid w:val="00FA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2C5F"/>
  <w15:chartTrackingRefBased/>
  <w15:docId w15:val="{86E5190D-69D6-4784-A971-D77B5559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4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A74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2026-02-02T13:35:00Z</dcterms:created>
  <dcterms:modified xsi:type="dcterms:W3CDTF">2026-02-03T07:07:00Z</dcterms:modified>
</cp:coreProperties>
</file>